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4E4EEE" w:rsidRDefault="00FA7D43" w:rsidP="0056219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ACCESSORI </w:t>
            </w:r>
            <w:r w:rsidR="00562190">
              <w:rPr>
                <w:rFonts w:ascii="Arial Narrow" w:hAnsi="Arial Narrow"/>
                <w:b/>
                <w:sz w:val="26"/>
                <w:szCs w:val="26"/>
              </w:rPr>
              <w:t>PER SISTEMI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5E723E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PAF10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FA7D43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Supporti Antivibranti e Giunti antisonici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FA7D43" w:rsidRDefault="00FA7D43" w:rsidP="00FA7D43">
            <w:pPr>
              <w:spacing w:after="0" w:line="240" w:lineRule="auto"/>
              <w:rPr>
                <w:rFonts w:ascii="Arial Narrow" w:hAnsi="Arial Narrow"/>
              </w:rPr>
            </w:pPr>
            <w:r w:rsidRPr="00FA7D4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Dispositivi antivibranti monomolla telescopici per isolare medie e basse frequenze specifico per MCHP Aisin 6kW.Corpo elastico protetto da una struttura solida e compatta.</w:t>
            </w:r>
            <w:r w:rsidRPr="00FA7D4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br/>
              <w:t>Base e coperchio in acciaio zincato.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FA7D4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Contenitore molla in elastomero termoplastico con proprietà fisico meccaniche ottime e costanti nel tempo, resistente all’invecchiamento atmosferico, all’ozono, agli idrocarburi, ai grassi organici, ai detergenti, agli alcoli, alle basi, ai raggi UV, elevato grado di isolamento elettrico, termico e a temperature che vanno dai -50 ai +120 °C.</w:t>
            </w:r>
            <w:r w:rsidRPr="00FA7D4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br/>
              <w:t>Sotto carico il coperchio scorre sul contenitore molla in modo da garantire continuità di isolamento e resistenza alle spinte tangenziali.</w:t>
            </w:r>
            <w:r w:rsidRPr="00FA7D4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br/>
              <w:t>La vite consente l’ancoraggio alla macchina da isolare e la messa in piano dei vari punti di appoggio.</w:t>
            </w:r>
            <w:bookmarkStart w:id="0" w:name="_GoBack"/>
            <w:bookmarkEnd w:id="0"/>
            <w:r w:rsidRPr="00FA7D4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br/>
              <w:t>Adatti per l’installazione all’esterno e/o in ambienti chiusi insalubri o con elevata percentuale di nebbie saline, di piccoli ventilatori, unità condensanti medio piccole, pompe ecc</w:t>
            </w: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5C1CFB" w:rsidRDefault="00740B84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A7D43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>Molla in acciaio armonico UNI EN 10270-1 SH con superficie protetta da trattamento cataforetico.</w:t>
            </w:r>
          </w:p>
          <w:p w:rsidR="00FA7D43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>Bussola conica bloccamolla.</w:t>
            </w:r>
          </w:p>
          <w:p w:rsidR="00FA7D43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>Coperchio in acciaio zincato con sede filettata M8, M10 o M12</w:t>
            </w:r>
          </w:p>
          <w:p w:rsidR="00FA7D43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>Scodellino in acciaio zincato, interposto tra la molla e il coperchio, utilizzato per caricare la molla.</w:t>
            </w:r>
          </w:p>
          <w:p w:rsidR="00FA7D43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>Contenitore molla in elastomero con profilo idoneo a ricevere ad incastro il coperchio.</w:t>
            </w:r>
          </w:p>
          <w:p w:rsidR="00FA7D43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>Piastra base in acciaio zincato, dotata di cave per l’ancoraggio verso terra.</w:t>
            </w:r>
          </w:p>
          <w:p w:rsidR="00FA7D43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>Vite zincata per registrare il livello della macchina sospesa.</w:t>
            </w:r>
          </w:p>
          <w:p w:rsidR="00FA7D43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>Cuscinetto in neoprene, applicato alla piastra base. Il cuscinetto presenta peduncoli deformabili antiscivolo, che consentono all’antivibrante di stazionare per attrito.</w:t>
            </w:r>
          </w:p>
          <w:p w:rsidR="00FA7D43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>Peso</w:t>
            </w:r>
            <w:r w:rsidRPr="00FA7D43">
              <w:rPr>
                <w:sz w:val="20"/>
              </w:rPr>
              <w:tab/>
            </w:r>
            <w:r w:rsidRPr="00FA7D43">
              <w:rPr>
                <w:sz w:val="20"/>
              </w:rPr>
              <w:tab/>
            </w:r>
            <w:r w:rsidRPr="00FA7D43">
              <w:rPr>
                <w:sz w:val="20"/>
              </w:rPr>
              <w:tab/>
            </w:r>
            <w:r w:rsidRPr="00FA7D43">
              <w:rPr>
                <w:sz w:val="20"/>
              </w:rPr>
              <w:tab/>
            </w:r>
            <w:r w:rsidRPr="00FA7D43">
              <w:rPr>
                <w:sz w:val="20"/>
              </w:rPr>
              <w:tab/>
              <w:t>0,88 Kg</w:t>
            </w:r>
          </w:p>
          <w:p w:rsidR="00FA7D43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>Altezza</w:t>
            </w:r>
            <w:r w:rsidRPr="00FA7D43">
              <w:rPr>
                <w:sz w:val="20"/>
              </w:rPr>
              <w:tab/>
            </w:r>
            <w:r w:rsidRPr="00FA7D43">
              <w:rPr>
                <w:sz w:val="20"/>
              </w:rPr>
              <w:tab/>
            </w:r>
            <w:r w:rsidRPr="00FA7D43">
              <w:rPr>
                <w:sz w:val="20"/>
              </w:rPr>
              <w:tab/>
            </w:r>
            <w:r w:rsidRPr="00FA7D43">
              <w:rPr>
                <w:sz w:val="20"/>
              </w:rPr>
              <w:tab/>
            </w:r>
            <w:r w:rsidRPr="00FA7D43">
              <w:rPr>
                <w:sz w:val="20"/>
              </w:rPr>
              <w:tab/>
              <w:t>91 mm</w:t>
            </w:r>
          </w:p>
          <w:p w:rsidR="00FA7D43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>Costante Elastica (Kg/mm)</w:t>
            </w:r>
            <w:r w:rsidRPr="00FA7D43">
              <w:rPr>
                <w:sz w:val="20"/>
              </w:rPr>
              <w:tab/>
            </w:r>
            <w:r w:rsidRPr="00FA7D43">
              <w:rPr>
                <w:sz w:val="20"/>
              </w:rPr>
              <w:tab/>
              <w:t>7,5</w:t>
            </w:r>
          </w:p>
          <w:p w:rsidR="00FA7D43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 xml:space="preserve">Carico statico massimo </w:t>
            </w:r>
            <w:r w:rsidRPr="00FA7D43">
              <w:rPr>
                <w:sz w:val="20"/>
              </w:rPr>
              <w:tab/>
            </w:r>
            <w:r w:rsidRPr="00FA7D43">
              <w:rPr>
                <w:sz w:val="20"/>
              </w:rPr>
              <w:tab/>
            </w:r>
            <w:r w:rsidRPr="00FA7D43">
              <w:rPr>
                <w:sz w:val="20"/>
              </w:rPr>
              <w:tab/>
              <w:t>165 Kg</w:t>
            </w:r>
          </w:p>
          <w:p w:rsidR="002D208F" w:rsidRPr="00FA7D43" w:rsidRDefault="00FA7D43" w:rsidP="00F52A6D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FA7D43">
              <w:rPr>
                <w:sz w:val="20"/>
              </w:rPr>
              <w:t>Deflessione massima (mm)</w:t>
            </w:r>
            <w:r w:rsidRPr="00FA7D43">
              <w:rPr>
                <w:sz w:val="20"/>
              </w:rPr>
              <w:tab/>
            </w:r>
            <w:r w:rsidRPr="00FA7D43">
              <w:rPr>
                <w:sz w:val="20"/>
              </w:rPr>
              <w:tab/>
              <w:t>22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234FC"/>
    <w:rsid w:val="003A0ACB"/>
    <w:rsid w:val="003E00CC"/>
    <w:rsid w:val="00416031"/>
    <w:rsid w:val="004559D7"/>
    <w:rsid w:val="004E4EEE"/>
    <w:rsid w:val="00562190"/>
    <w:rsid w:val="005A1CBA"/>
    <w:rsid w:val="005C1CFB"/>
    <w:rsid w:val="005E723E"/>
    <w:rsid w:val="005E7E60"/>
    <w:rsid w:val="00634752"/>
    <w:rsid w:val="006B26B9"/>
    <w:rsid w:val="006E56AC"/>
    <w:rsid w:val="00740B84"/>
    <w:rsid w:val="007736CC"/>
    <w:rsid w:val="007816DE"/>
    <w:rsid w:val="00782A4F"/>
    <w:rsid w:val="008C004C"/>
    <w:rsid w:val="00A04B2B"/>
    <w:rsid w:val="00B04883"/>
    <w:rsid w:val="00BB19A3"/>
    <w:rsid w:val="00C05770"/>
    <w:rsid w:val="00C25DA9"/>
    <w:rsid w:val="00D94A5E"/>
    <w:rsid w:val="00F52A6D"/>
    <w:rsid w:val="00F66F18"/>
    <w:rsid w:val="00F757F5"/>
    <w:rsid w:val="00F8557B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6B1FBD-6694-4C82-ABB5-85EB6A77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5</cp:revision>
  <dcterms:created xsi:type="dcterms:W3CDTF">2016-02-03T09:20:00Z</dcterms:created>
  <dcterms:modified xsi:type="dcterms:W3CDTF">2016-02-03T13:27:00Z</dcterms:modified>
</cp:coreProperties>
</file>