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>RECUPERATORE CON BATTERIA PER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D14F1C" w:rsidP="00D14F1C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VKM8</w:t>
            </w:r>
            <w:r w:rsidR="007763AF">
              <w:rPr>
                <w:rFonts w:ascii="Arial Narrow" w:hAnsi="Arial Narrow"/>
                <w:b/>
              </w:rPr>
              <w:t>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D14F1C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VKM 8</w:t>
            </w:r>
            <w:r w:rsidR="007763AF">
              <w:rPr>
                <w:rFonts w:ascii="Arial Narrow" w:hAnsi="Arial Narrow"/>
                <w:b/>
              </w:rPr>
              <w:t>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 a tre velocità.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costituito da tubi di rame internamente rigati ed alette incrociate in alluminio ad alta efficienza.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Pacco di scambio termico in carta ininfiammabile con accesso facilitato per le opere di manutenzione.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Umidificatore integrato ad evaporazione naturale, per il trattamento igrometrico dell’aria di immissione.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Attacco dell’acqua per l’umidificatore del diametro di 6,4 mm (ingresso acqua); scarico condensa MPT3/4.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Condizioni di funzionamento da -15°C a +40°CBS con massimo 80% di umidità relativa.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14F1C">
              <w:rPr>
                <w:sz w:val="20"/>
              </w:rPr>
              <w:t>7,46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14F1C">
              <w:rPr>
                <w:sz w:val="20"/>
              </w:rPr>
              <w:t>8,7</w:t>
            </w:r>
            <w:r w:rsidR="00980DAB">
              <w:rPr>
                <w:sz w:val="20"/>
              </w:rPr>
              <w:t>9</w:t>
            </w:r>
            <w:r w:rsidR="00634752">
              <w:rPr>
                <w:sz w:val="20"/>
              </w:rPr>
              <w:t xml:space="preserve"> kW</w:t>
            </w:r>
          </w:p>
          <w:p w:rsidR="00B31347" w:rsidRPr="00980DAB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980DAB">
              <w:rPr>
                <w:sz w:val="20"/>
              </w:rPr>
              <w:tab/>
            </w:r>
            <w:r w:rsidR="00980DAB">
              <w:rPr>
                <w:sz w:val="20"/>
              </w:rPr>
              <w:tab/>
            </w:r>
            <w:r w:rsidR="00980DAB">
              <w:rPr>
                <w:sz w:val="20"/>
              </w:rPr>
              <w:tab/>
              <w:t>387</w:t>
            </w:r>
            <w:r w:rsidR="00321223">
              <w:rPr>
                <w:sz w:val="20"/>
              </w:rPr>
              <w:t>x</w:t>
            </w:r>
            <w:r w:rsidR="00980DAB">
              <w:rPr>
                <w:sz w:val="20"/>
              </w:rPr>
              <w:t>1.764</w:t>
            </w:r>
            <w:r>
              <w:rPr>
                <w:sz w:val="20"/>
              </w:rPr>
              <w:t>x</w:t>
            </w:r>
            <w:r w:rsidR="00595738">
              <w:rPr>
                <w:sz w:val="20"/>
              </w:rPr>
              <w:t>1.214</w:t>
            </w:r>
            <w:bookmarkStart w:id="0" w:name="_GoBack"/>
            <w:bookmarkEnd w:id="0"/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14F1C">
              <w:rPr>
                <w:sz w:val="20"/>
              </w:rPr>
              <w:t>7</w:t>
            </w:r>
            <w:r w:rsidR="00980DAB">
              <w:rPr>
                <w:sz w:val="20"/>
              </w:rPr>
              <w:t>50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D14F1C">
              <w:rPr>
                <w:sz w:val="20"/>
              </w:rPr>
              <w:t>10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980DAB" w:rsidRPr="00980DAB" w:rsidRDefault="00980DAB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D14F1C">
              <w:rPr>
                <w:sz w:val="20"/>
              </w:rPr>
              <w:t>: 66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D14F1C">
              <w:rPr>
                <w:sz w:val="20"/>
              </w:rPr>
              <w:t>71</w:t>
            </w:r>
            <w:r w:rsidRPr="00980DAB">
              <w:rPr>
                <w:sz w:val="20"/>
              </w:rPr>
              <w:t>%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FD" w:rsidRDefault="004173FD" w:rsidP="007763AF">
      <w:pPr>
        <w:spacing w:after="0" w:line="240" w:lineRule="auto"/>
      </w:pPr>
      <w:r>
        <w:separator/>
      </w:r>
    </w:p>
  </w:endnote>
  <w:endnote w:type="continuationSeparator" w:id="0">
    <w:p w:rsidR="004173FD" w:rsidRDefault="004173FD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FD" w:rsidRDefault="004173FD" w:rsidP="007763AF">
      <w:pPr>
        <w:spacing w:after="0" w:line="240" w:lineRule="auto"/>
      </w:pPr>
      <w:r>
        <w:separator/>
      </w:r>
    </w:p>
  </w:footnote>
  <w:footnote w:type="continuationSeparator" w:id="0">
    <w:p w:rsidR="004173FD" w:rsidRDefault="004173FD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173FD"/>
    <w:rsid w:val="004559D7"/>
    <w:rsid w:val="0053698D"/>
    <w:rsid w:val="00545F37"/>
    <w:rsid w:val="00595738"/>
    <w:rsid w:val="005A1CBA"/>
    <w:rsid w:val="005C1CFB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A04B2B"/>
    <w:rsid w:val="00B04883"/>
    <w:rsid w:val="00B31347"/>
    <w:rsid w:val="00BB19A3"/>
    <w:rsid w:val="00C05770"/>
    <w:rsid w:val="00C25DA9"/>
    <w:rsid w:val="00CB5D59"/>
    <w:rsid w:val="00D14F1C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58BE1-0E9E-4557-9E29-499B3B6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2016-02-03T11:10:00Z</dcterms:created>
  <dcterms:modified xsi:type="dcterms:W3CDTF">2016-02-03T11:12:00Z</dcterms:modified>
</cp:coreProperties>
</file>