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4E4EEE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4E4EEE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4E4EEE" w:rsidRDefault="008F2C30" w:rsidP="000065EC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SISTEMA DI COMANDO PER</w:t>
            </w:r>
            <w:r w:rsidRPr="00CB5D59">
              <w:rPr>
                <w:rFonts w:ascii="Arial Narrow" w:hAnsi="Arial Narrow"/>
                <w:b/>
                <w:sz w:val="26"/>
                <w:szCs w:val="26"/>
              </w:rPr>
              <w:t xml:space="preserve"> SISTEMI VRV CON GHP AISIN</w:t>
            </w:r>
            <w:bookmarkStart w:id="0" w:name="_GoBack"/>
            <w:bookmarkEnd w:id="0"/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4E4EEE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4E4EEE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4E4EEE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4E4EEE" w:rsidRDefault="006D04C9" w:rsidP="00BD7E1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6D04C9">
              <w:rPr>
                <w:rFonts w:ascii="Arial Narrow" w:hAnsi="Arial Narrow"/>
                <w:b/>
              </w:rPr>
              <w:t>BRC2C51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BD7E1D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Comando </w:t>
            </w:r>
            <w:r w:rsidR="006D04C9">
              <w:rPr>
                <w:rFonts w:ascii="Arial Narrow" w:hAnsi="Arial Narrow"/>
                <w:b/>
              </w:rPr>
              <w:t>Semplificato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740B84" w:rsidRDefault="008F2C3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F2C30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Fornitura di comando</w:t>
            </w:r>
            <w:r w:rsidR="00C71D2D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</w:t>
            </w:r>
            <w:r w:rsidR="006D04C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semplificato </w:t>
            </w:r>
            <w:r w:rsidR="00C71D2D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 sistema.</w:t>
            </w:r>
          </w:p>
          <w:p w:rsidR="008F2C30" w:rsidRPr="005C1CFB" w:rsidRDefault="008F2C3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6D04C9" w:rsidRPr="006D04C9" w:rsidRDefault="006D04C9" w:rsidP="0073598F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6D04C9">
              <w:rPr>
                <w:sz w:val="20"/>
              </w:rPr>
              <w:t>Pulsante ON/OFF</w:t>
            </w:r>
          </w:p>
          <w:p w:rsidR="006D04C9" w:rsidRPr="006D04C9" w:rsidRDefault="006D04C9" w:rsidP="0073598F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6D04C9">
              <w:rPr>
                <w:sz w:val="20"/>
              </w:rPr>
              <w:t xml:space="preserve">Led indicatore unità in funzionamento </w:t>
            </w:r>
          </w:p>
          <w:p w:rsidR="006D04C9" w:rsidRPr="006D04C9" w:rsidRDefault="006D04C9" w:rsidP="0073598F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6D04C9">
              <w:rPr>
                <w:sz w:val="20"/>
              </w:rPr>
              <w:t>Abilitazione comando “master” per selezione caldo/freddo</w:t>
            </w:r>
          </w:p>
          <w:p w:rsidR="006D04C9" w:rsidRPr="006D04C9" w:rsidRDefault="006D04C9" w:rsidP="0073598F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6D04C9">
              <w:rPr>
                <w:sz w:val="20"/>
              </w:rPr>
              <w:t>Visualizzazione temperatura impostata</w:t>
            </w:r>
          </w:p>
          <w:p w:rsidR="006D04C9" w:rsidRPr="006D04C9" w:rsidRDefault="006D04C9" w:rsidP="0073598F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6D04C9">
              <w:rPr>
                <w:sz w:val="20"/>
              </w:rPr>
              <w:t>Visualizzazione modalità di funzionamento</w:t>
            </w:r>
          </w:p>
          <w:p w:rsidR="006D04C9" w:rsidRPr="006D04C9" w:rsidRDefault="006D04C9" w:rsidP="0073598F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6D04C9">
              <w:rPr>
                <w:sz w:val="20"/>
              </w:rPr>
              <w:t>Regolazione della temperatura</w:t>
            </w:r>
          </w:p>
          <w:p w:rsidR="006D04C9" w:rsidRPr="006D04C9" w:rsidRDefault="006D04C9" w:rsidP="0073598F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6D04C9">
              <w:rPr>
                <w:sz w:val="20"/>
              </w:rPr>
              <w:t>Regolazione del volume d’aria</w:t>
            </w:r>
          </w:p>
          <w:p w:rsidR="006D04C9" w:rsidRPr="006D04C9" w:rsidRDefault="006D04C9" w:rsidP="0073598F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6D04C9">
              <w:rPr>
                <w:sz w:val="20"/>
              </w:rPr>
              <w:t>Regolazione della mandata dell’aria</w:t>
            </w:r>
          </w:p>
          <w:p w:rsidR="002D208F" w:rsidRPr="006D04C9" w:rsidRDefault="006D04C9" w:rsidP="0073598F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6D04C9">
              <w:rPr>
                <w:sz w:val="20"/>
              </w:rPr>
              <w:t>Visualizzazione codice guasto nel caso di anomalia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B26B9" w:rsidRPr="001C6757" w:rsidRDefault="006B26B9" w:rsidP="008F2C30"/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051D0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4EC454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065EC"/>
    <w:rsid w:val="00032D79"/>
    <w:rsid w:val="000A0341"/>
    <w:rsid w:val="000D64D6"/>
    <w:rsid w:val="001C6757"/>
    <w:rsid w:val="001F0558"/>
    <w:rsid w:val="0026393F"/>
    <w:rsid w:val="00294590"/>
    <w:rsid w:val="002D208F"/>
    <w:rsid w:val="002F41A2"/>
    <w:rsid w:val="00321223"/>
    <w:rsid w:val="003234FC"/>
    <w:rsid w:val="003A0ACB"/>
    <w:rsid w:val="003E00CC"/>
    <w:rsid w:val="00416031"/>
    <w:rsid w:val="004559D7"/>
    <w:rsid w:val="004E4EEE"/>
    <w:rsid w:val="005A1CBA"/>
    <w:rsid w:val="005C1CFB"/>
    <w:rsid w:val="005E723E"/>
    <w:rsid w:val="005E7E60"/>
    <w:rsid w:val="005F6388"/>
    <w:rsid w:val="00634752"/>
    <w:rsid w:val="006B26B9"/>
    <w:rsid w:val="006D04C9"/>
    <w:rsid w:val="006E56AC"/>
    <w:rsid w:val="0073598F"/>
    <w:rsid w:val="00740B84"/>
    <w:rsid w:val="007736CC"/>
    <w:rsid w:val="007816DE"/>
    <w:rsid w:val="00782A4F"/>
    <w:rsid w:val="007F6056"/>
    <w:rsid w:val="008C004C"/>
    <w:rsid w:val="008F2C30"/>
    <w:rsid w:val="00A04B2B"/>
    <w:rsid w:val="00A930E4"/>
    <w:rsid w:val="00AF6FE6"/>
    <w:rsid w:val="00B04883"/>
    <w:rsid w:val="00BB19A3"/>
    <w:rsid w:val="00BD7E1D"/>
    <w:rsid w:val="00C05770"/>
    <w:rsid w:val="00C25DA9"/>
    <w:rsid w:val="00C71D2D"/>
    <w:rsid w:val="00D74B8F"/>
    <w:rsid w:val="00D860F4"/>
    <w:rsid w:val="00D94A5E"/>
    <w:rsid w:val="00F66DF2"/>
    <w:rsid w:val="00F66F18"/>
    <w:rsid w:val="00F757F5"/>
    <w:rsid w:val="00F8557B"/>
    <w:rsid w:val="00FA7D43"/>
    <w:rsid w:val="00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2BB062-111F-4FAF-9A05-23DF9351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5</cp:revision>
  <dcterms:created xsi:type="dcterms:W3CDTF">2016-02-03T10:28:00Z</dcterms:created>
  <dcterms:modified xsi:type="dcterms:W3CDTF">2016-02-03T13:52:00Z</dcterms:modified>
</cp:coreProperties>
</file>