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E4EEE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4E4EEE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  <w:bookmarkStart w:id="0" w:name="_GoBack"/>
            <w:bookmarkEnd w:id="0"/>
          </w:p>
          <w:p w:rsidR="00F8557B" w:rsidRPr="004E4EEE" w:rsidRDefault="008F2C30" w:rsidP="000065EC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SISTEMA DI COMANDO PER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SISTEMI VRV CON GHP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4E4EEE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E4EEE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4E4EEE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4E4EEE" w:rsidRDefault="00D74B8F" w:rsidP="00BD7E1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74B8F">
              <w:rPr>
                <w:rFonts w:ascii="Arial Narrow" w:hAnsi="Arial Narrow"/>
                <w:b/>
              </w:rPr>
              <w:t>DCS301B51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BD7E1D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Comando </w:t>
            </w:r>
            <w:r w:rsidR="00D74B8F">
              <w:rPr>
                <w:rFonts w:ascii="Arial Narrow" w:hAnsi="Arial Narrow"/>
                <w:b/>
              </w:rPr>
              <w:t>ON/OFF Unificato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40B84" w:rsidRDefault="008F2C3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F2C30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Fornitura di comando di sistema </w:t>
            </w:r>
            <w:r w:rsidR="00D74B8F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ON/OFF unificato</w:t>
            </w:r>
          </w:p>
          <w:p w:rsidR="008F2C30" w:rsidRPr="005C1CFB" w:rsidRDefault="008F2C3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74B8F" w:rsidRPr="00D74B8F" w:rsidRDefault="00D74B8F" w:rsidP="0061028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D74B8F">
              <w:rPr>
                <w:sz w:val="20"/>
              </w:rPr>
              <w:t>Controllo singolo e simultaneo di 16 gruppi di unità interne</w:t>
            </w:r>
          </w:p>
          <w:p w:rsidR="00D74B8F" w:rsidRPr="00D74B8F" w:rsidRDefault="00D74B8F" w:rsidP="0061028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D74B8F">
              <w:rPr>
                <w:sz w:val="20"/>
              </w:rPr>
              <w:t>Possibilità di utilizzo di due comandi remoti in punti diversi</w:t>
            </w:r>
          </w:p>
          <w:p w:rsidR="00D74B8F" w:rsidRPr="00D74B8F" w:rsidRDefault="00D74B8F" w:rsidP="0061028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D74B8F">
              <w:rPr>
                <w:sz w:val="20"/>
              </w:rPr>
              <w:t>Indicazione dello stato operativo dell’unità interna (funzionamento normale, allarme)</w:t>
            </w:r>
          </w:p>
          <w:p w:rsidR="00D74B8F" w:rsidRPr="00D74B8F" w:rsidRDefault="00D74B8F" w:rsidP="0061028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D74B8F">
              <w:rPr>
                <w:sz w:val="20"/>
              </w:rPr>
              <w:t>Controllo di accensione/spegnimento dell’unità interna</w:t>
            </w:r>
          </w:p>
          <w:p w:rsidR="00D74B8F" w:rsidRPr="00D74B8F" w:rsidRDefault="00D74B8F" w:rsidP="0061028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D74B8F">
              <w:rPr>
                <w:sz w:val="20"/>
              </w:rPr>
              <w:t>Funzionamento unificato/individuale</w:t>
            </w:r>
          </w:p>
          <w:p w:rsidR="00D74B8F" w:rsidRPr="00D74B8F" w:rsidRDefault="00D74B8F" w:rsidP="0061028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D74B8F">
              <w:rPr>
                <w:sz w:val="20"/>
              </w:rPr>
              <w:t xml:space="preserve">Priorità al comando centralizzato quando in uso </w:t>
            </w:r>
          </w:p>
          <w:p w:rsidR="00D74B8F" w:rsidRPr="00D74B8F" w:rsidRDefault="00D74B8F" w:rsidP="0061028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D74B8F">
              <w:rPr>
                <w:sz w:val="20"/>
              </w:rPr>
              <w:t>Funzione di avvio sequenziale</w:t>
            </w:r>
          </w:p>
          <w:p w:rsidR="002D208F" w:rsidRPr="000065EC" w:rsidRDefault="00D74B8F" w:rsidP="0061028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D74B8F">
              <w:rPr>
                <w:sz w:val="20"/>
              </w:rPr>
              <w:t>Dimensioni: 120-120-16 mm (L-A-P)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1C6757" w:rsidRDefault="006B26B9" w:rsidP="008F2C30"/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065EC"/>
    <w:rsid w:val="00032D79"/>
    <w:rsid w:val="000A0341"/>
    <w:rsid w:val="000D64D6"/>
    <w:rsid w:val="001C6757"/>
    <w:rsid w:val="0026393F"/>
    <w:rsid w:val="00294590"/>
    <w:rsid w:val="002D208F"/>
    <w:rsid w:val="002F41A2"/>
    <w:rsid w:val="00321223"/>
    <w:rsid w:val="003234FC"/>
    <w:rsid w:val="003A0ACB"/>
    <w:rsid w:val="003E00CC"/>
    <w:rsid w:val="00416031"/>
    <w:rsid w:val="004559D7"/>
    <w:rsid w:val="004E4EEE"/>
    <w:rsid w:val="005A1CBA"/>
    <w:rsid w:val="005C1CFB"/>
    <w:rsid w:val="005E723E"/>
    <w:rsid w:val="005E7E60"/>
    <w:rsid w:val="005F6388"/>
    <w:rsid w:val="0061028B"/>
    <w:rsid w:val="00634752"/>
    <w:rsid w:val="006B26B9"/>
    <w:rsid w:val="006E56AC"/>
    <w:rsid w:val="00740B84"/>
    <w:rsid w:val="007736CC"/>
    <w:rsid w:val="007816DE"/>
    <w:rsid w:val="00782A4F"/>
    <w:rsid w:val="008C004C"/>
    <w:rsid w:val="008F2C30"/>
    <w:rsid w:val="00A04B2B"/>
    <w:rsid w:val="00A930E4"/>
    <w:rsid w:val="00AF6FE6"/>
    <w:rsid w:val="00B04883"/>
    <w:rsid w:val="00BB19A3"/>
    <w:rsid w:val="00BD7E1D"/>
    <w:rsid w:val="00C05770"/>
    <w:rsid w:val="00C25DA9"/>
    <w:rsid w:val="00D74B8F"/>
    <w:rsid w:val="00D860F4"/>
    <w:rsid w:val="00D94A5E"/>
    <w:rsid w:val="00F66DF2"/>
    <w:rsid w:val="00F66F18"/>
    <w:rsid w:val="00F757F5"/>
    <w:rsid w:val="00F8557B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FEE346-6879-412E-BA9C-B665BBA6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4</cp:revision>
  <dcterms:created xsi:type="dcterms:W3CDTF">2016-02-03T10:22:00Z</dcterms:created>
  <dcterms:modified xsi:type="dcterms:W3CDTF">2016-02-03T13:29:00Z</dcterms:modified>
</cp:coreProperties>
</file>