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D860F4" w:rsidP="00D860F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DCS601C51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8F2C30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Intelligent Touch controller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Fornitura di comando centralizzato di sistema per il controllo e la gestione di unità interne, realizzato in materiale plastico con possibilità di montaggio a parete o ad incasso sporgente. Dotato di ampio display  touch-screen a cristalli liquidi multilingue per il monitoraggio dell’impianto e la visualizzazione di eventuali messaggi di allarme.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Consente di controllare fino a 2 x 64 unità interne.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Porta Ethernet sull’unità (browser Web + e-mail).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Ingressi/uscite digitali (opzionali).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 xml:space="preserve">Schermo tattile (schermo LCD full-color con visualizzazione a icone). 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Compatibilità con applicazioni Web e Internet.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Monitoraggio e controllo in base all’utente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Monitoraggio e controllo remoto di più di un edificio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Monitoraggio e controllo remoto di più di un edificio tramite Internet.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Ripartizione proporzionale dei consumi: PPD (opzionale).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Facile gestione dei consumi energetici.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Funzione Storico migliorata.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Controllo individuale (set-point, avvio/arresto, velocità ventilatore) (max. 2 x 64 gruppi/unità interne).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Controllo programmi (8 programmi, 17 schemi)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Raggruppamento flessibile in zone.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Programma annuale.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Dispositivo di arresto per emergenza incendio.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Comando sincronizzato.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Funzioni potenziate di monitoraggio e controllo della ventilazione a recupero di calore.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Selezione automatica raffreddamento/ riscaldamento.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Ottimizzazione del riscaldamento.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Impostazione limiti temperatura.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Sistema protetto tramite password: 3 livelli (generale, amministrazione e manutenzione).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Selezione rapida e massimo controllo.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 xml:space="preserve">Navigazione intuitiva. 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Visualizzazione tramite interfaccia grafica utente (GUI).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Possibilità di modificare il colore delle icone.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Modalità di funzionamento unità interne.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Messaggi di errore tramite e-mail e cellulare (opzionale).</w:t>
            </w:r>
          </w:p>
          <w:p w:rsidR="008F2C30" w:rsidRPr="008F2C30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Segnalazione sostituzione filtro.</w:t>
            </w:r>
          </w:p>
          <w:p w:rsidR="002D208F" w:rsidRPr="000065EC" w:rsidRDefault="008F2C30" w:rsidP="002129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8F2C30">
              <w:rPr>
                <w:sz w:val="20"/>
              </w:rPr>
              <w:t>Multi PC.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21297C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23E"/>
    <w:rsid w:val="005E7E60"/>
    <w:rsid w:val="00634752"/>
    <w:rsid w:val="006B26B9"/>
    <w:rsid w:val="006E56AC"/>
    <w:rsid w:val="00740B84"/>
    <w:rsid w:val="007736CC"/>
    <w:rsid w:val="007816DE"/>
    <w:rsid w:val="00782A4F"/>
    <w:rsid w:val="008C004C"/>
    <w:rsid w:val="008F2C30"/>
    <w:rsid w:val="00A04B2B"/>
    <w:rsid w:val="00A930E4"/>
    <w:rsid w:val="00AF6FE6"/>
    <w:rsid w:val="00B04883"/>
    <w:rsid w:val="00BB19A3"/>
    <w:rsid w:val="00C05770"/>
    <w:rsid w:val="00C25DA9"/>
    <w:rsid w:val="00D860F4"/>
    <w:rsid w:val="00D94A5E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538A7-6214-4095-9C50-1ED7762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2016-02-03T10:10:00Z</dcterms:created>
  <dcterms:modified xsi:type="dcterms:W3CDTF">2016-02-03T13:52:00Z</dcterms:modified>
</cp:coreProperties>
</file>