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2F48A1" w:rsidP="0002130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AWGP</w:t>
            </w:r>
            <w:r w:rsidR="00021303">
              <w:rPr>
                <w:rFonts w:ascii="Arial Narrow" w:hAnsi="Arial Narrow"/>
                <w:b/>
              </w:rPr>
              <w:t>85</w:t>
            </w:r>
            <w:r w:rsidR="00C10CED">
              <w:rPr>
                <w:rFonts w:ascii="Arial Narrow" w:hAnsi="Arial Narrow"/>
                <w:b/>
              </w:rPr>
              <w:t>0F1-NL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227BFD" w:rsidRPr="00D1020D" w:rsidRDefault="00227BFD" w:rsidP="00F239C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227BFD" w:rsidRPr="00D1020D" w:rsidRDefault="00227BFD" w:rsidP="00F239C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3</w:t>
            </w:r>
            <w:r w:rsidRPr="00D1020D">
              <w:rPr>
                <w:rFonts w:ascii="Arial Narrow" w:hAnsi="Arial Narrow"/>
              </w:rPr>
              <w:t xml:space="preserve"> compressor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2F48A1" w:rsidRPr="00D1020D" w:rsidRDefault="002F48A1" w:rsidP="00F239C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2F48A1" w:rsidRPr="00D1020D" w:rsidRDefault="002F48A1" w:rsidP="00F239C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2F48A1" w:rsidRPr="00D1020D" w:rsidRDefault="002F48A1" w:rsidP="00F239C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2F48A1" w:rsidRPr="00D1020D" w:rsidRDefault="002F48A1" w:rsidP="00F239C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021303">
              <w:rPr>
                <w:rFonts w:ascii="Arial Narrow" w:hAnsi="Arial Narrow"/>
              </w:rPr>
              <w:t xml:space="preserve">30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2F48A1" w:rsidRPr="00D1020D" w:rsidRDefault="002F48A1" w:rsidP="00F239C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</w:t>
            </w:r>
            <w:r w:rsidRPr="00D1020D">
              <w:rPr>
                <w:rFonts w:ascii="Arial Narrow" w:hAnsi="Arial Narrow"/>
              </w:rPr>
              <w:lastRenderedPageBreak/>
              <w:t>porta seriale, necessaria per le operazioni di diagnosi tecnica dell’unità e per il telecontrollo della stessa (anche da postazione remota tramite il sistema VRGMAC).</w:t>
            </w:r>
          </w:p>
          <w:p w:rsidR="002F48A1" w:rsidRPr="00D1020D" w:rsidRDefault="002F48A1" w:rsidP="00F239C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2F48A1" w:rsidRPr="00D1020D" w:rsidRDefault="002F48A1" w:rsidP="00F239C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2F48A1" w:rsidRPr="00D1020D" w:rsidRDefault="002F48A1" w:rsidP="00F239C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2F48A1" w:rsidRPr="00D1020D" w:rsidRDefault="002F48A1" w:rsidP="00F239C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227BFD" w:rsidRPr="00D1020D" w:rsidRDefault="00227BFD" w:rsidP="00F239C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2F48A1" w:rsidRPr="00D1020D" w:rsidRDefault="002F48A1" w:rsidP="00F239C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2F48A1" w:rsidRPr="00D1020D" w:rsidRDefault="002F48A1" w:rsidP="00F239C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2F48A1" w:rsidRPr="00D1020D" w:rsidRDefault="002F48A1" w:rsidP="00F239C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2F48A1" w:rsidRPr="00D1020D" w:rsidRDefault="002F48A1" w:rsidP="00F239C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2F48A1" w:rsidP="00F239C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</w:t>
            </w:r>
            <w:r w:rsidR="004C09CE">
              <w:rPr>
                <w:rFonts w:ascii="Arial Narrow" w:hAnsi="Arial Narrow"/>
              </w:rPr>
              <w:t>li meccanismi di incentivazione</w:t>
            </w:r>
          </w:p>
          <w:p w:rsidR="00F239C7" w:rsidRDefault="00F239C7" w:rsidP="00F239C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LOW TEMP. Ottimizzato per il funzionamento in climi particolarmente freddi. Permette di sfruttare l’energia rinnovabile dell’aria anche in situazioni tradizionalmente critiche per le pompe di calore.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C09CE" w:rsidRPr="004C09CE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 xml:space="preserve">Potenza frigorifera </w:t>
            </w:r>
            <w:r w:rsidRPr="004C09CE">
              <w:rPr>
                <w:rFonts w:ascii="Arial Narrow" w:hAnsi="Arial Narrow"/>
                <w:vertAlign w:val="superscript"/>
              </w:rPr>
              <w:t>(1)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="00021303" w:rsidRPr="004C09CE">
              <w:rPr>
                <w:rFonts w:ascii="Arial Narrow" w:hAnsi="Arial Narrow"/>
              </w:rPr>
              <w:t>74,5</w:t>
            </w:r>
            <w:r w:rsidRPr="004C09CE">
              <w:rPr>
                <w:rFonts w:ascii="Arial Narrow" w:hAnsi="Arial Narrow"/>
              </w:rPr>
              <w:t xml:space="preserve"> kW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 xml:space="preserve">Potenza termica </w:t>
            </w:r>
            <w:r w:rsidRPr="004C09CE">
              <w:rPr>
                <w:rFonts w:ascii="Arial Narrow" w:hAnsi="Arial Narrow"/>
                <w:vertAlign w:val="superscript"/>
              </w:rPr>
              <w:t>(2)</w:t>
            </w:r>
            <w:r w:rsidR="00021303" w:rsidRPr="004C09CE">
              <w:rPr>
                <w:rFonts w:ascii="Arial Narrow" w:hAnsi="Arial Narrow"/>
              </w:rPr>
              <w:tab/>
            </w:r>
            <w:r w:rsidR="00021303" w:rsidRPr="004C09CE">
              <w:rPr>
                <w:rFonts w:ascii="Arial Narrow" w:hAnsi="Arial Narrow"/>
              </w:rPr>
              <w:tab/>
            </w:r>
            <w:r w:rsidR="00021303" w:rsidRPr="004C09CE">
              <w:rPr>
                <w:rFonts w:ascii="Arial Narrow" w:hAnsi="Arial Narrow"/>
              </w:rPr>
              <w:tab/>
              <w:t>87,5</w:t>
            </w:r>
            <w:r w:rsidRPr="004C09CE">
              <w:rPr>
                <w:rFonts w:ascii="Arial Narrow" w:hAnsi="Arial Narrow"/>
              </w:rPr>
              <w:t xml:space="preserve"> kW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 xml:space="preserve">Consumo gas combustibile </w:t>
            </w:r>
            <w:r w:rsidRPr="004C09CE">
              <w:rPr>
                <w:rFonts w:ascii="Arial Narrow" w:hAnsi="Arial Narrow"/>
                <w:vertAlign w:val="superscript"/>
              </w:rPr>
              <w:t>(4)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="00021303" w:rsidRPr="004C09CE">
              <w:rPr>
                <w:rFonts w:ascii="Arial Narrow" w:hAnsi="Arial Narrow"/>
              </w:rPr>
              <w:t>70,7</w:t>
            </w:r>
            <w:r w:rsidR="009938C7" w:rsidRPr="004C09CE">
              <w:rPr>
                <w:rFonts w:ascii="Arial Narrow" w:hAnsi="Arial Narrow"/>
              </w:rPr>
              <w:t xml:space="preserve"> </w:t>
            </w:r>
            <w:r w:rsidRPr="004C09CE">
              <w:rPr>
                <w:rFonts w:ascii="Arial Narrow" w:hAnsi="Arial Narrow"/>
              </w:rPr>
              <w:t>kW – Raffreddamento</w:t>
            </w:r>
          </w:p>
          <w:p w:rsidR="002F48A1" w:rsidRPr="004C09CE" w:rsidRDefault="00021303" w:rsidP="002F48A1">
            <w:pPr>
              <w:ind w:left="6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  <w:t>61,4</w:t>
            </w:r>
            <w:r w:rsidR="002F48A1" w:rsidRPr="004C09CE">
              <w:rPr>
                <w:rFonts w:ascii="Arial Narrow" w:hAnsi="Arial Narrow"/>
              </w:rPr>
              <w:t xml:space="preserve"> kW – Riscaldamento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 xml:space="preserve">Energy </w:t>
            </w:r>
            <w:proofErr w:type="spellStart"/>
            <w:r w:rsidRPr="004C09CE">
              <w:rPr>
                <w:rFonts w:ascii="Arial Narrow" w:hAnsi="Arial Narrow"/>
              </w:rPr>
              <w:t>label</w:t>
            </w:r>
            <w:proofErr w:type="spellEnd"/>
            <w:r w:rsidRPr="004C09CE">
              <w:rPr>
                <w:rFonts w:ascii="Arial Narrow" w:hAnsi="Arial Narrow"/>
              </w:rPr>
              <w:t xml:space="preserve"> </w:t>
            </w:r>
            <w:r w:rsidRPr="004C09CE">
              <w:rPr>
                <w:rFonts w:ascii="Arial Narrow" w:hAnsi="Arial Narrow"/>
                <w:vertAlign w:val="superscript"/>
              </w:rPr>
              <w:t>(3)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  <w:t xml:space="preserve">              A</w:t>
            </w:r>
            <w:r w:rsidR="00FA5285" w:rsidRPr="004C09CE">
              <w:rPr>
                <w:rFonts w:ascii="Arial Narrow" w:hAnsi="Arial Narrow"/>
              </w:rPr>
              <w:t>+</w:t>
            </w:r>
          </w:p>
          <w:p w:rsidR="00FA5285" w:rsidRPr="004C09CE" w:rsidRDefault="001C1982" w:rsidP="00FA528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 xml:space="preserve">GUE in </w:t>
            </w:r>
            <w:proofErr w:type="spellStart"/>
            <w:r w:rsidRPr="004C09CE">
              <w:rPr>
                <w:rFonts w:ascii="Arial Narrow" w:hAnsi="Arial Narrow"/>
              </w:rPr>
              <w:t>Cooling</w:t>
            </w:r>
            <w:proofErr w:type="spellEnd"/>
            <w:r w:rsidRPr="004C09CE">
              <w:rPr>
                <w:rFonts w:ascii="Arial Narrow" w:hAnsi="Arial Narrow"/>
              </w:rPr>
              <w:t xml:space="preserve"> </w:t>
            </w:r>
            <w:r w:rsidR="00FA5285" w:rsidRPr="004C09CE">
              <w:rPr>
                <w:rFonts w:ascii="Arial Narrow" w:hAnsi="Arial Narrow"/>
              </w:rPr>
              <w:t xml:space="preserve"> </w:t>
            </w:r>
            <w:r w:rsidRPr="004C09CE">
              <w:rPr>
                <w:rFonts w:ascii="Arial Narrow" w:hAnsi="Arial Narrow"/>
                <w:vertAlign w:val="superscript"/>
              </w:rPr>
              <w:t>(6</w:t>
            </w:r>
            <w:r w:rsidR="00FA5285" w:rsidRPr="004C09CE">
              <w:rPr>
                <w:rFonts w:ascii="Arial Narrow" w:hAnsi="Arial Narrow"/>
                <w:vertAlign w:val="superscript"/>
              </w:rPr>
              <w:t>)</w:t>
            </w:r>
            <w:r w:rsidR="00FA5285" w:rsidRPr="004C09CE">
              <w:rPr>
                <w:rFonts w:ascii="Arial Narrow" w:hAnsi="Arial Narrow"/>
              </w:rPr>
              <w:tab/>
            </w:r>
            <w:r w:rsidR="00FA5285" w:rsidRPr="004C09CE">
              <w:rPr>
                <w:rFonts w:ascii="Arial Narrow" w:hAnsi="Arial Narrow"/>
              </w:rPr>
              <w:tab/>
              <w:t xml:space="preserve">              </w:t>
            </w:r>
            <w:r w:rsidR="00021303" w:rsidRPr="004C09CE">
              <w:rPr>
                <w:rFonts w:ascii="Arial Narrow" w:hAnsi="Arial Narrow"/>
              </w:rPr>
              <w:t>1,05</w:t>
            </w:r>
          </w:p>
          <w:p w:rsidR="001C1982" w:rsidRPr="004C09CE" w:rsidRDefault="001C1982" w:rsidP="001C198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 xml:space="preserve">GUE in </w:t>
            </w:r>
            <w:proofErr w:type="spellStart"/>
            <w:r w:rsidRPr="004C09CE">
              <w:rPr>
                <w:rFonts w:ascii="Arial Narrow" w:hAnsi="Arial Narrow"/>
              </w:rPr>
              <w:t>Heating</w:t>
            </w:r>
            <w:proofErr w:type="spellEnd"/>
            <w:r w:rsidRPr="004C09CE">
              <w:rPr>
                <w:rFonts w:ascii="Arial Narrow" w:hAnsi="Arial Narrow"/>
              </w:rPr>
              <w:t xml:space="preserve">  </w:t>
            </w:r>
            <w:r w:rsidRPr="004C09CE">
              <w:rPr>
                <w:rFonts w:ascii="Arial Narrow" w:hAnsi="Arial Narrow"/>
                <w:vertAlign w:val="superscript"/>
              </w:rPr>
              <w:t>(6)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="009938C7" w:rsidRPr="004C09CE">
              <w:rPr>
                <w:rFonts w:ascii="Arial Narrow" w:hAnsi="Arial Narrow"/>
              </w:rPr>
              <w:t xml:space="preserve">              1,42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4C09CE">
              <w:rPr>
                <w:rFonts w:ascii="Arial Narrow" w:hAnsi="Arial Narrow"/>
              </w:rPr>
              <w:t>Seasonal</w:t>
            </w:r>
            <w:proofErr w:type="spellEnd"/>
            <w:r w:rsidRPr="004C09CE">
              <w:rPr>
                <w:rFonts w:ascii="Arial Narrow" w:hAnsi="Arial Narrow"/>
              </w:rPr>
              <w:t xml:space="preserve"> PER – </w:t>
            </w:r>
            <w:proofErr w:type="spellStart"/>
            <w:r w:rsidRPr="004C09CE">
              <w:rPr>
                <w:rFonts w:ascii="Arial Narrow" w:hAnsi="Arial Narrow"/>
              </w:rPr>
              <w:t>Heating</w:t>
            </w:r>
            <w:proofErr w:type="spellEnd"/>
            <w:r w:rsidRPr="004C09CE">
              <w:rPr>
                <w:rFonts w:ascii="Arial Narrow" w:hAnsi="Arial Narrow"/>
              </w:rPr>
              <w:t xml:space="preserve"> </w:t>
            </w:r>
            <w:r w:rsidRPr="004C09CE">
              <w:rPr>
                <w:rFonts w:ascii="Arial Narrow" w:hAnsi="Arial Narrow"/>
                <w:vertAlign w:val="superscript"/>
              </w:rPr>
              <w:t>(3)</w:t>
            </w:r>
            <w:r w:rsidR="00021303" w:rsidRPr="004C09CE">
              <w:rPr>
                <w:rFonts w:ascii="Arial Narrow" w:hAnsi="Arial Narrow"/>
              </w:rPr>
              <w:tab/>
            </w:r>
            <w:r w:rsidR="00021303" w:rsidRPr="004C09CE">
              <w:rPr>
                <w:rFonts w:ascii="Arial Narrow" w:hAnsi="Arial Narrow"/>
              </w:rPr>
              <w:tab/>
              <w:t>127</w:t>
            </w:r>
            <w:r w:rsidRPr="004C09CE">
              <w:rPr>
                <w:rFonts w:ascii="Arial Narrow" w:hAnsi="Arial Narrow"/>
              </w:rPr>
              <w:t>%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4C09CE">
              <w:rPr>
                <w:rFonts w:ascii="Arial Narrow" w:hAnsi="Arial Narrow"/>
              </w:rPr>
              <w:t>Seasonal</w:t>
            </w:r>
            <w:proofErr w:type="spellEnd"/>
            <w:r w:rsidRPr="004C09CE">
              <w:rPr>
                <w:rFonts w:ascii="Arial Narrow" w:hAnsi="Arial Narrow"/>
              </w:rPr>
              <w:t xml:space="preserve"> PER – </w:t>
            </w:r>
            <w:proofErr w:type="spellStart"/>
            <w:r w:rsidRPr="004C09CE">
              <w:rPr>
                <w:rFonts w:ascii="Arial Narrow" w:hAnsi="Arial Narrow"/>
              </w:rPr>
              <w:t>Cooling</w:t>
            </w:r>
            <w:proofErr w:type="spellEnd"/>
            <w:r w:rsidRPr="004C09CE">
              <w:rPr>
                <w:rFonts w:ascii="Arial Narrow" w:hAnsi="Arial Narrow"/>
              </w:rPr>
              <w:t xml:space="preserve"> </w:t>
            </w:r>
            <w:r w:rsidRPr="004C09CE">
              <w:rPr>
                <w:rFonts w:ascii="Arial Narrow" w:hAnsi="Arial Narrow"/>
                <w:vertAlign w:val="superscript"/>
              </w:rPr>
              <w:t>(3)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  <w:t>1</w:t>
            </w:r>
            <w:r w:rsidR="0068316F" w:rsidRPr="004C09CE">
              <w:rPr>
                <w:rFonts w:ascii="Arial Narrow" w:hAnsi="Arial Narrow"/>
              </w:rPr>
              <w:t>37</w:t>
            </w:r>
            <w:r w:rsidRPr="004C09CE">
              <w:rPr>
                <w:rFonts w:ascii="Arial Narrow" w:hAnsi="Arial Narrow"/>
              </w:rPr>
              <w:t>%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Gas refrigerante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  <w:t>R410A – 11</w:t>
            </w:r>
            <w:r w:rsidR="009938C7" w:rsidRPr="004C09CE">
              <w:rPr>
                <w:rFonts w:ascii="Arial Narrow" w:hAnsi="Arial Narrow"/>
              </w:rPr>
              <w:t>,5</w:t>
            </w:r>
            <w:r w:rsidRPr="004C09CE">
              <w:rPr>
                <w:rFonts w:ascii="Arial Narrow" w:hAnsi="Arial Narrow"/>
              </w:rPr>
              <w:t xml:space="preserve"> kg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Motore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="009938C7" w:rsidRPr="004C09CE">
              <w:rPr>
                <w:rFonts w:ascii="Arial Narrow" w:hAnsi="Arial Narrow"/>
              </w:rPr>
              <w:t>4</w:t>
            </w:r>
            <w:r w:rsidRPr="004C09CE">
              <w:rPr>
                <w:rFonts w:ascii="Arial Narrow" w:hAnsi="Arial Narrow"/>
              </w:rPr>
              <w:t xml:space="preserve"> cilindri 4 tempi raffreddato ad acqua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Cilindrata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="00021303" w:rsidRPr="004C09CE">
              <w:rPr>
                <w:rFonts w:ascii="Arial Narrow" w:hAnsi="Arial Narrow"/>
              </w:rPr>
              <w:t>2.237</w:t>
            </w:r>
            <w:r w:rsidRPr="004C09CE">
              <w:rPr>
                <w:rFonts w:ascii="Arial Narrow" w:hAnsi="Arial Narrow"/>
              </w:rPr>
              <w:t xml:space="preserve"> cm³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N° giri motore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="00021303" w:rsidRPr="004C09CE">
              <w:rPr>
                <w:rFonts w:ascii="Arial Narrow" w:hAnsi="Arial Narrow"/>
              </w:rPr>
              <w:t>5</w:t>
            </w:r>
            <w:r w:rsidR="009938C7" w:rsidRPr="004C09CE">
              <w:rPr>
                <w:rFonts w:ascii="Arial Narrow" w:hAnsi="Arial Narrow"/>
              </w:rPr>
              <w:t>00-2.</w:t>
            </w:r>
            <w:r w:rsidR="00021303" w:rsidRPr="004C09CE">
              <w:rPr>
                <w:rFonts w:ascii="Arial Narrow" w:hAnsi="Arial Narrow"/>
              </w:rPr>
              <w:t>4</w:t>
            </w:r>
            <w:r w:rsidR="009938C7" w:rsidRPr="004C09CE">
              <w:rPr>
                <w:rFonts w:ascii="Arial Narrow" w:hAnsi="Arial Narrow"/>
              </w:rPr>
              <w:t>00</w:t>
            </w:r>
            <w:r w:rsidRPr="004C09CE">
              <w:rPr>
                <w:rFonts w:ascii="Arial Narrow" w:hAnsi="Arial Narrow"/>
              </w:rPr>
              <w:t xml:space="preserve"> giri/</w:t>
            </w:r>
            <w:proofErr w:type="spellStart"/>
            <w:r w:rsidRPr="004C09CE">
              <w:rPr>
                <w:rFonts w:ascii="Arial Narrow" w:hAnsi="Arial Narrow"/>
              </w:rPr>
              <w:t>min</w:t>
            </w:r>
            <w:proofErr w:type="spellEnd"/>
            <w:r w:rsidRPr="004C09CE">
              <w:rPr>
                <w:rFonts w:ascii="Arial Narrow" w:hAnsi="Arial Narrow"/>
              </w:rPr>
              <w:t xml:space="preserve"> – Raffreddamento</w:t>
            </w:r>
          </w:p>
          <w:p w:rsidR="002F48A1" w:rsidRPr="004C09CE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="009938C7" w:rsidRPr="004C09CE">
              <w:rPr>
                <w:rFonts w:ascii="Arial Narrow" w:hAnsi="Arial Narrow"/>
              </w:rPr>
              <w:t>500-</w:t>
            </w:r>
            <w:r w:rsidR="00021303" w:rsidRPr="004C09CE">
              <w:rPr>
                <w:rFonts w:ascii="Arial Narrow" w:hAnsi="Arial Narrow"/>
              </w:rPr>
              <w:t>3.000</w:t>
            </w:r>
            <w:r w:rsidRPr="004C09CE">
              <w:rPr>
                <w:rFonts w:ascii="Arial Narrow" w:hAnsi="Arial Narrow"/>
              </w:rPr>
              <w:t xml:space="preserve"> giri/</w:t>
            </w:r>
            <w:proofErr w:type="spellStart"/>
            <w:r w:rsidRPr="004C09CE">
              <w:rPr>
                <w:rFonts w:ascii="Arial Narrow" w:hAnsi="Arial Narrow"/>
              </w:rPr>
              <w:t>min</w:t>
            </w:r>
            <w:proofErr w:type="spellEnd"/>
            <w:r w:rsidRPr="004C09CE">
              <w:rPr>
                <w:rFonts w:ascii="Arial Narrow" w:hAnsi="Arial Narrow"/>
              </w:rPr>
              <w:t xml:space="preserve"> – Riscaldamento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Gas combustibil</w:t>
            </w:r>
            <w:r w:rsidR="00823109" w:rsidRPr="004C09CE">
              <w:rPr>
                <w:rFonts w:ascii="Arial Narrow" w:hAnsi="Arial Narrow"/>
              </w:rPr>
              <w:t>e</w:t>
            </w:r>
            <w:r w:rsidR="00823109" w:rsidRPr="004C09CE">
              <w:rPr>
                <w:rFonts w:ascii="Arial Narrow" w:hAnsi="Arial Narrow"/>
              </w:rPr>
              <w:tab/>
            </w:r>
            <w:r w:rsidR="00823109" w:rsidRPr="004C09CE">
              <w:rPr>
                <w:rFonts w:ascii="Arial Narrow" w:hAnsi="Arial Narrow"/>
              </w:rPr>
              <w:tab/>
            </w:r>
            <w:r w:rsidR="00823109" w:rsidRPr="004C09CE">
              <w:rPr>
                <w:rFonts w:ascii="Arial Narrow" w:hAnsi="Arial Narrow"/>
              </w:rPr>
              <w:tab/>
              <w:t>Metano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 xml:space="preserve">Pressione di </w:t>
            </w:r>
            <w:r w:rsidR="00823109" w:rsidRPr="004C09CE">
              <w:rPr>
                <w:rFonts w:ascii="Arial Narrow" w:hAnsi="Arial Narrow"/>
              </w:rPr>
              <w:t>alimentazione</w:t>
            </w:r>
            <w:r w:rsidR="00823109" w:rsidRPr="004C09CE">
              <w:rPr>
                <w:rFonts w:ascii="Arial Narrow" w:hAnsi="Arial Narrow"/>
              </w:rPr>
              <w:tab/>
            </w:r>
            <w:r w:rsidR="00823109" w:rsidRPr="004C09CE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="00823109" w:rsidRPr="004C09CE">
              <w:rPr>
                <w:rFonts w:ascii="Arial Narrow" w:hAnsi="Arial Narrow"/>
              </w:rPr>
              <w:t>mbar</w:t>
            </w:r>
            <w:proofErr w:type="spellEnd"/>
            <w:r w:rsidR="00823109" w:rsidRPr="004C09CE">
              <w:rPr>
                <w:rFonts w:ascii="Arial Narrow" w:hAnsi="Arial Narrow"/>
              </w:rPr>
              <w:t xml:space="preserve"> Metano</w:t>
            </w:r>
          </w:p>
          <w:p w:rsidR="002F48A1" w:rsidRPr="004C09CE" w:rsidRDefault="009938C7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Compressore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="00021303" w:rsidRPr="004C09CE">
              <w:rPr>
                <w:rFonts w:ascii="Arial Narrow" w:hAnsi="Arial Narrow"/>
              </w:rPr>
              <w:t>3</w:t>
            </w:r>
            <w:r w:rsidR="002F48A1" w:rsidRPr="004C09CE">
              <w:rPr>
                <w:rFonts w:ascii="Arial Narrow" w:hAnsi="Arial Narrow"/>
              </w:rPr>
              <w:t xml:space="preserve"> scroll – capacità variabile – innesto  </w:t>
            </w:r>
            <w:r w:rsidR="002F48A1" w:rsidRPr="004C09CE">
              <w:rPr>
                <w:rFonts w:ascii="Arial Narrow" w:hAnsi="Arial Narrow"/>
              </w:rPr>
              <w:tab/>
            </w:r>
            <w:r w:rsidR="002F48A1" w:rsidRPr="004C09CE">
              <w:rPr>
                <w:rFonts w:ascii="Arial Narrow" w:hAnsi="Arial Narrow"/>
              </w:rPr>
              <w:tab/>
            </w:r>
            <w:r w:rsidR="002F48A1" w:rsidRPr="004C09CE">
              <w:rPr>
                <w:rFonts w:ascii="Arial Narrow" w:hAnsi="Arial Narrow"/>
              </w:rPr>
              <w:tab/>
            </w:r>
            <w:r w:rsidR="002F48A1" w:rsidRPr="004C09CE">
              <w:rPr>
                <w:rFonts w:ascii="Arial Narrow" w:hAnsi="Arial Narrow"/>
              </w:rPr>
              <w:tab/>
            </w:r>
            <w:r w:rsidR="002F48A1" w:rsidRPr="004C09CE">
              <w:rPr>
                <w:rFonts w:ascii="Arial Narrow" w:hAnsi="Arial Narrow"/>
              </w:rPr>
              <w:tab/>
            </w:r>
            <w:r w:rsidR="002F48A1" w:rsidRPr="004C09CE">
              <w:rPr>
                <w:rFonts w:ascii="Arial Narrow" w:hAnsi="Arial Narrow"/>
              </w:rPr>
              <w:tab/>
              <w:t>elettromagnetico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lastRenderedPageBreak/>
              <w:t xml:space="preserve">Pressione sonora </w:t>
            </w:r>
            <w:proofErr w:type="spellStart"/>
            <w:r w:rsidRPr="004C09CE">
              <w:rPr>
                <w:rFonts w:ascii="Arial Narrow" w:hAnsi="Arial Narrow"/>
              </w:rPr>
              <w:t>max</w:t>
            </w:r>
            <w:proofErr w:type="spellEnd"/>
            <w:r w:rsidRPr="004C09CE">
              <w:rPr>
                <w:rFonts w:ascii="Arial Narrow" w:hAnsi="Arial Narrow"/>
              </w:rPr>
              <w:t xml:space="preserve"> </w:t>
            </w:r>
            <w:r w:rsidRPr="004C09CE">
              <w:rPr>
                <w:rFonts w:ascii="Arial Narrow" w:hAnsi="Arial Narrow"/>
                <w:vertAlign w:val="superscript"/>
              </w:rPr>
              <w:t>(5)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="00021303" w:rsidRPr="004C09CE">
              <w:rPr>
                <w:rFonts w:ascii="Arial Narrow" w:hAnsi="Arial Narrow"/>
              </w:rPr>
              <w:t>63</w:t>
            </w:r>
            <w:r w:rsidRPr="004C09CE">
              <w:rPr>
                <w:rFonts w:ascii="Arial Narrow" w:hAnsi="Arial Narrow"/>
              </w:rPr>
              <w:t xml:space="preserve"> dB(A) e </w:t>
            </w:r>
            <w:r w:rsidR="00A02241" w:rsidRPr="004C09CE">
              <w:rPr>
                <w:rFonts w:ascii="Arial Narrow" w:hAnsi="Arial Narrow"/>
              </w:rPr>
              <w:t>6</w:t>
            </w:r>
            <w:r w:rsidR="00021303" w:rsidRPr="004C09CE">
              <w:rPr>
                <w:rFonts w:ascii="Arial Narrow" w:hAnsi="Arial Narrow"/>
              </w:rPr>
              <w:t>1</w:t>
            </w:r>
            <w:r w:rsidRPr="004C09CE">
              <w:rPr>
                <w:rFonts w:ascii="Arial Narrow" w:hAnsi="Arial Narrow"/>
              </w:rPr>
              <w:t xml:space="preserve"> dB(A) in </w:t>
            </w:r>
            <w:proofErr w:type="spellStart"/>
            <w:r w:rsidRPr="004C09CE">
              <w:rPr>
                <w:rFonts w:ascii="Arial Narrow" w:hAnsi="Arial Narrow"/>
              </w:rPr>
              <w:t>silent</w:t>
            </w:r>
            <w:proofErr w:type="spellEnd"/>
            <w:r w:rsidRPr="004C09CE">
              <w:rPr>
                <w:rFonts w:ascii="Arial Narrow" w:hAnsi="Arial Narrow"/>
              </w:rPr>
              <w:t xml:space="preserve"> mode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 xml:space="preserve">Potenza sonora </w:t>
            </w:r>
            <w:proofErr w:type="spellStart"/>
            <w:r w:rsidRPr="004C09CE">
              <w:rPr>
                <w:rFonts w:ascii="Arial Narrow" w:hAnsi="Arial Narrow"/>
              </w:rPr>
              <w:t>max</w:t>
            </w:r>
            <w:proofErr w:type="spellEnd"/>
            <w:r w:rsidRPr="004C09CE">
              <w:rPr>
                <w:rFonts w:ascii="Arial Narrow" w:hAnsi="Arial Narrow"/>
              </w:rPr>
              <w:t xml:space="preserve"> </w:t>
            </w:r>
            <w:r w:rsidRPr="004C09CE">
              <w:rPr>
                <w:rFonts w:ascii="Arial Narrow" w:hAnsi="Arial Narrow"/>
                <w:vertAlign w:val="superscript"/>
              </w:rPr>
              <w:t>(3)</w:t>
            </w:r>
            <w:r w:rsidR="00021303" w:rsidRPr="004C09CE">
              <w:rPr>
                <w:rFonts w:ascii="Arial Narrow" w:hAnsi="Arial Narrow"/>
              </w:rPr>
              <w:tab/>
            </w:r>
            <w:r w:rsidR="00021303" w:rsidRPr="004C09CE">
              <w:rPr>
                <w:rFonts w:ascii="Arial Narrow" w:hAnsi="Arial Narrow"/>
              </w:rPr>
              <w:tab/>
              <w:t>85</w:t>
            </w:r>
            <w:r w:rsidRPr="004C09CE">
              <w:rPr>
                <w:rFonts w:ascii="Arial Narrow" w:hAnsi="Arial Narrow"/>
              </w:rPr>
              <w:t xml:space="preserve"> dB(A)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Dimensioni (L x A x P)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="00A02241" w:rsidRPr="004C09CE">
              <w:rPr>
                <w:rFonts w:ascii="Arial Narrow" w:hAnsi="Arial Narrow"/>
              </w:rPr>
              <w:t>1.6</w:t>
            </w:r>
            <w:r w:rsidR="00846C39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="00A02241" w:rsidRPr="004C09CE">
              <w:rPr>
                <w:rFonts w:ascii="Arial Narrow" w:hAnsi="Arial Narrow"/>
              </w:rPr>
              <w:t>0 x 2.245 x 880</w:t>
            </w:r>
            <w:r w:rsidRPr="004C09CE">
              <w:rPr>
                <w:rFonts w:ascii="Arial Narrow" w:hAnsi="Arial Narrow"/>
              </w:rPr>
              <w:t xml:space="preserve"> mm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Peso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="00021303" w:rsidRPr="004C09CE">
              <w:rPr>
                <w:rFonts w:ascii="Arial Narrow" w:hAnsi="Arial Narrow"/>
              </w:rPr>
              <w:t>870</w:t>
            </w:r>
            <w:r w:rsidRPr="004C09CE">
              <w:rPr>
                <w:rFonts w:ascii="Arial Narrow" w:hAnsi="Arial Narrow"/>
              </w:rPr>
              <w:t xml:space="preserve"> kg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Alimentazione elettrica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  <w:t>230V monofase</w:t>
            </w:r>
          </w:p>
          <w:p w:rsidR="002F48A1" w:rsidRPr="004C09CE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2F48A1" w:rsidRPr="004C09CE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Potenza elettrica assorbita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="00021303" w:rsidRPr="004C09CE">
              <w:rPr>
                <w:rFonts w:ascii="Arial Narrow" w:hAnsi="Arial Narrow"/>
              </w:rPr>
              <w:t>1,12</w:t>
            </w:r>
            <w:r w:rsidR="002F48A1" w:rsidRPr="004C09CE">
              <w:rPr>
                <w:rFonts w:ascii="Arial Narrow" w:hAnsi="Arial Narrow"/>
              </w:rPr>
              <w:t xml:space="preserve"> kW</w:t>
            </w:r>
            <w:r w:rsidR="002F48A1" w:rsidRPr="004C09CE">
              <w:rPr>
                <w:rFonts w:ascii="Arial Narrow" w:hAnsi="Arial Narrow"/>
              </w:rPr>
              <w:tab/>
              <w:t xml:space="preserve">– Raffreddamento </w:t>
            </w:r>
          </w:p>
          <w:p w:rsidR="002F48A1" w:rsidRPr="004C09CE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  <w:t>1,</w:t>
            </w:r>
            <w:r w:rsidR="00021303" w:rsidRPr="004C09CE">
              <w:rPr>
                <w:rFonts w:ascii="Arial Narrow" w:hAnsi="Arial Narrow"/>
              </w:rPr>
              <w:t>4</w:t>
            </w:r>
            <w:r w:rsidRPr="004C09CE">
              <w:rPr>
                <w:rFonts w:ascii="Arial Narrow" w:hAnsi="Arial Narrow"/>
              </w:rPr>
              <w:t>9</w:t>
            </w:r>
            <w:r w:rsidR="002F48A1" w:rsidRPr="004C09CE">
              <w:rPr>
                <w:rFonts w:ascii="Arial Narrow" w:hAnsi="Arial Narrow"/>
              </w:rPr>
              <w:t xml:space="preserve"> kW – Riscaldamento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Cicli di sbrinamento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  <w:t>Contributo dagli ambienti interni nullo</w:t>
            </w:r>
          </w:p>
          <w:p w:rsidR="00F92636" w:rsidRPr="004C09CE" w:rsidRDefault="00F92636" w:rsidP="00F926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Attacchi circuito frigo (gas/</w:t>
            </w:r>
            <w:proofErr w:type="spellStart"/>
            <w:r w:rsidRPr="004C09CE">
              <w:rPr>
                <w:rFonts w:ascii="Arial Narrow" w:hAnsi="Arial Narrow"/>
              </w:rPr>
              <w:t>liq</w:t>
            </w:r>
            <w:proofErr w:type="spellEnd"/>
            <w:r w:rsidRPr="004C09CE">
              <w:rPr>
                <w:rFonts w:ascii="Arial Narrow" w:hAnsi="Arial Narrow"/>
              </w:rPr>
              <w:t>.)</w:t>
            </w:r>
            <w:r w:rsidRPr="004C09CE">
              <w:rPr>
                <w:rFonts w:ascii="Arial Narrow" w:hAnsi="Arial Narrow"/>
              </w:rPr>
              <w:tab/>
              <w:t>Ø 31,8 mm / 15,9 mm</w:t>
            </w:r>
          </w:p>
          <w:p w:rsidR="00F92636" w:rsidRPr="004C09CE" w:rsidRDefault="00F92636" w:rsidP="00F926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Tubazioni refrigerante (gas/</w:t>
            </w:r>
            <w:proofErr w:type="spellStart"/>
            <w:r w:rsidRPr="004C09CE">
              <w:rPr>
                <w:rFonts w:ascii="Arial Narrow" w:hAnsi="Arial Narrow"/>
              </w:rPr>
              <w:t>liq</w:t>
            </w:r>
            <w:proofErr w:type="spellEnd"/>
            <w:r w:rsidRPr="004C09CE">
              <w:rPr>
                <w:rFonts w:ascii="Arial Narrow" w:hAnsi="Arial Narrow"/>
              </w:rPr>
              <w:t>.)</w:t>
            </w:r>
            <w:r w:rsidRPr="004C09CE">
              <w:rPr>
                <w:rFonts w:ascii="Arial Narrow" w:hAnsi="Arial Narrow"/>
              </w:rPr>
              <w:tab/>
              <w:t>Ø 31,8 mm / 19,1 mm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Tubazioni combustibile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  <w:t>R ¾”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Scarico fumi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  <w:t xml:space="preserve">Ø </w:t>
            </w:r>
            <w:r w:rsidR="00A02241" w:rsidRPr="004C09CE">
              <w:rPr>
                <w:rFonts w:ascii="Arial Narrow" w:hAnsi="Arial Narrow"/>
              </w:rPr>
              <w:t>100</w:t>
            </w:r>
            <w:r w:rsidRPr="004C09CE">
              <w:rPr>
                <w:rFonts w:ascii="Arial Narrow" w:hAnsi="Arial Narrow"/>
              </w:rPr>
              <w:t xml:space="preserve"> mm</w:t>
            </w:r>
          </w:p>
          <w:p w:rsidR="002F48A1" w:rsidRPr="004C09CE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Scarico condensa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  <w:t>Ø 40</w:t>
            </w:r>
            <w:r w:rsidR="002F48A1" w:rsidRPr="004C09CE">
              <w:rPr>
                <w:rFonts w:ascii="Arial Narrow" w:hAnsi="Arial Narrow"/>
              </w:rPr>
              <w:t xml:space="preserve"> mm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Manutenzione periodica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  <w:t>Ogni 10.000 ore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Olio motore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  <w:t xml:space="preserve">Rabbocco ogni 10.000 ore </w:t>
            </w:r>
          </w:p>
          <w:p w:rsidR="002F48A1" w:rsidRPr="004C09CE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  <w:t>Sostituzione solo ogni 30.000 ore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Sostituzione motore endotermico</w:t>
            </w:r>
            <w:r w:rsidRPr="004C09CE">
              <w:rPr>
                <w:rFonts w:ascii="Arial Narrow" w:hAnsi="Arial Narrow"/>
              </w:rPr>
              <w:tab/>
              <w:t>Non prevista</w:t>
            </w:r>
          </w:p>
          <w:p w:rsidR="00227BFD" w:rsidRPr="004C09CE" w:rsidRDefault="00227BFD" w:rsidP="00227BFD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Unità collegabili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  <w:t>AWS 30 HP-F1(J)</w:t>
            </w:r>
          </w:p>
          <w:p w:rsidR="00227BFD" w:rsidRPr="004C09CE" w:rsidRDefault="00227BFD" w:rsidP="00227BFD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 xml:space="preserve">                                                              AWS TWIN 60 HP-F1J</w:t>
            </w:r>
          </w:p>
          <w:p w:rsidR="002F48A1" w:rsidRPr="004C09CE" w:rsidRDefault="002F48A1" w:rsidP="00227BFD">
            <w:pPr>
              <w:jc w:val="both"/>
              <w:rPr>
                <w:rFonts w:ascii="Arial Narrow" w:hAnsi="Arial Narrow"/>
                <w:b/>
              </w:rPr>
            </w:pPr>
          </w:p>
          <w:p w:rsidR="002F48A1" w:rsidRPr="004C09CE" w:rsidRDefault="002F48A1" w:rsidP="002F48A1">
            <w:pPr>
              <w:spacing w:after="120"/>
            </w:pPr>
            <w:r w:rsidRPr="004C09CE">
              <w:rPr>
                <w:rFonts w:ascii="Arial Narrow" w:hAnsi="Arial Narrow"/>
                <w:b/>
              </w:rPr>
              <w:t xml:space="preserve">PER ai carichi parziali </w:t>
            </w:r>
            <w:r w:rsidRPr="004C09CE">
              <w:rPr>
                <w:rFonts w:ascii="Arial Narrow" w:hAnsi="Arial Narrow"/>
                <w:b/>
                <w:vertAlign w:val="superscript"/>
              </w:rPr>
              <w:t>(6)</w:t>
            </w:r>
            <w:r w:rsidRPr="004C09CE">
              <w:rPr>
                <w:rFonts w:ascii="Arial Narrow" w:hAnsi="Arial Narrow"/>
              </w:rPr>
              <w:tab/>
            </w:r>
          </w:p>
          <w:p w:rsidR="002F48A1" w:rsidRPr="004C09CE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Minima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proofErr w:type="spellStart"/>
            <w:r w:rsidR="00E063C9" w:rsidRPr="004C09CE">
              <w:rPr>
                <w:rFonts w:ascii="Arial Narrow" w:hAnsi="Arial Narrow"/>
              </w:rPr>
              <w:t>Cooling</w:t>
            </w:r>
            <w:proofErr w:type="spellEnd"/>
            <w:r w:rsidR="00E063C9" w:rsidRPr="004C09CE">
              <w:rPr>
                <w:rFonts w:ascii="Arial Narrow" w:hAnsi="Arial Narrow"/>
              </w:rPr>
              <w:t xml:space="preserve">   1,33</w:t>
            </w:r>
          </w:p>
          <w:p w:rsidR="002F48A1" w:rsidRPr="004C09CE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proofErr w:type="spellStart"/>
            <w:r w:rsidR="00E063C9" w:rsidRPr="004C09CE">
              <w:rPr>
                <w:rFonts w:ascii="Arial Narrow" w:hAnsi="Arial Narrow"/>
              </w:rPr>
              <w:t>Heating</w:t>
            </w:r>
            <w:proofErr w:type="spellEnd"/>
            <w:r w:rsidR="00E063C9" w:rsidRPr="004C09CE">
              <w:rPr>
                <w:rFonts w:ascii="Arial Narrow" w:hAnsi="Arial Narrow"/>
              </w:rPr>
              <w:t xml:space="preserve">  1,62</w:t>
            </w:r>
          </w:p>
          <w:p w:rsidR="002F48A1" w:rsidRPr="004C09CE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50%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proofErr w:type="spellStart"/>
            <w:r w:rsidR="00E063C9" w:rsidRPr="004C09CE">
              <w:rPr>
                <w:rFonts w:ascii="Arial Narrow" w:hAnsi="Arial Narrow"/>
              </w:rPr>
              <w:t>Cooling</w:t>
            </w:r>
            <w:proofErr w:type="spellEnd"/>
            <w:r w:rsidR="00E063C9" w:rsidRPr="004C09CE">
              <w:rPr>
                <w:rFonts w:ascii="Arial Narrow" w:hAnsi="Arial Narrow"/>
              </w:rPr>
              <w:t xml:space="preserve">   1,30</w:t>
            </w:r>
          </w:p>
          <w:p w:rsidR="002F48A1" w:rsidRPr="004C09CE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proofErr w:type="spellStart"/>
            <w:r w:rsidR="00E063C9" w:rsidRPr="004C09CE">
              <w:rPr>
                <w:rFonts w:ascii="Arial Narrow" w:hAnsi="Arial Narrow"/>
              </w:rPr>
              <w:t>Heating</w:t>
            </w:r>
            <w:proofErr w:type="spellEnd"/>
            <w:r w:rsidR="00E063C9" w:rsidRPr="004C09CE">
              <w:rPr>
                <w:rFonts w:ascii="Arial Narrow" w:hAnsi="Arial Narrow"/>
              </w:rPr>
              <w:t xml:space="preserve">  1,68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7</w:t>
            </w:r>
            <w:r w:rsidR="00A02241" w:rsidRPr="004C09CE">
              <w:rPr>
                <w:rFonts w:ascii="Arial Narrow" w:hAnsi="Arial Narrow"/>
              </w:rPr>
              <w:t>0%</w:t>
            </w:r>
            <w:r w:rsidR="00A02241" w:rsidRPr="004C09CE">
              <w:rPr>
                <w:rFonts w:ascii="Arial Narrow" w:hAnsi="Arial Narrow"/>
              </w:rPr>
              <w:tab/>
            </w:r>
            <w:r w:rsidR="00A02241" w:rsidRPr="004C09CE">
              <w:rPr>
                <w:rFonts w:ascii="Arial Narrow" w:hAnsi="Arial Narrow"/>
              </w:rPr>
              <w:tab/>
            </w:r>
            <w:r w:rsidR="00A02241" w:rsidRPr="004C09CE">
              <w:rPr>
                <w:rFonts w:ascii="Arial Narrow" w:hAnsi="Arial Narrow"/>
              </w:rPr>
              <w:tab/>
            </w:r>
            <w:r w:rsidR="00A02241" w:rsidRPr="004C09CE">
              <w:rPr>
                <w:rFonts w:ascii="Arial Narrow" w:hAnsi="Arial Narrow"/>
              </w:rPr>
              <w:tab/>
            </w:r>
            <w:proofErr w:type="spellStart"/>
            <w:r w:rsidR="00E063C9" w:rsidRPr="004C09CE">
              <w:rPr>
                <w:rFonts w:ascii="Arial Narrow" w:hAnsi="Arial Narrow"/>
              </w:rPr>
              <w:t>Cooling</w:t>
            </w:r>
            <w:proofErr w:type="spellEnd"/>
            <w:r w:rsidR="00E063C9" w:rsidRPr="004C09CE">
              <w:rPr>
                <w:rFonts w:ascii="Arial Narrow" w:hAnsi="Arial Narrow"/>
              </w:rPr>
              <w:t xml:space="preserve">  1,319</w:t>
            </w:r>
          </w:p>
          <w:p w:rsidR="002F48A1" w:rsidRPr="004C09CE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ab/>
            </w:r>
            <w:r w:rsidR="00A02241" w:rsidRPr="004C09CE">
              <w:rPr>
                <w:rFonts w:ascii="Arial Narrow" w:hAnsi="Arial Narrow"/>
              </w:rPr>
              <w:tab/>
            </w:r>
            <w:r w:rsidR="00A02241" w:rsidRPr="004C09CE">
              <w:rPr>
                <w:rFonts w:ascii="Arial Narrow" w:hAnsi="Arial Narrow"/>
              </w:rPr>
              <w:tab/>
            </w:r>
            <w:r w:rsidR="00A02241" w:rsidRPr="004C09CE">
              <w:rPr>
                <w:rFonts w:ascii="Arial Narrow" w:hAnsi="Arial Narrow"/>
              </w:rPr>
              <w:tab/>
            </w:r>
            <w:proofErr w:type="spellStart"/>
            <w:r w:rsidR="00E063C9" w:rsidRPr="004C09CE">
              <w:rPr>
                <w:rFonts w:ascii="Arial Narrow" w:hAnsi="Arial Narrow"/>
              </w:rPr>
              <w:t>Heating</w:t>
            </w:r>
            <w:proofErr w:type="spellEnd"/>
            <w:r w:rsidR="00E063C9" w:rsidRPr="004C09CE">
              <w:rPr>
                <w:rFonts w:ascii="Arial Narrow" w:hAnsi="Arial Narrow"/>
              </w:rPr>
              <w:t xml:space="preserve">  1,51</w:t>
            </w:r>
          </w:p>
          <w:p w:rsidR="002F48A1" w:rsidRPr="004C09CE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100%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proofErr w:type="spellStart"/>
            <w:r w:rsidR="00E063C9" w:rsidRPr="004C09CE">
              <w:rPr>
                <w:rFonts w:ascii="Arial Narrow" w:hAnsi="Arial Narrow"/>
              </w:rPr>
              <w:t>Cooling</w:t>
            </w:r>
            <w:proofErr w:type="spellEnd"/>
            <w:r w:rsidR="00E063C9" w:rsidRPr="004C09CE">
              <w:rPr>
                <w:rFonts w:ascii="Arial Narrow" w:hAnsi="Arial Narrow"/>
              </w:rPr>
              <w:t xml:space="preserve">  1,05</w:t>
            </w:r>
          </w:p>
          <w:p w:rsidR="002F48A1" w:rsidRPr="004C09CE" w:rsidRDefault="00A02241" w:rsidP="002F48A1">
            <w:pPr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proofErr w:type="spellStart"/>
            <w:r w:rsidR="00E063C9" w:rsidRPr="004C09CE">
              <w:rPr>
                <w:rFonts w:ascii="Arial Narrow" w:hAnsi="Arial Narrow"/>
              </w:rPr>
              <w:t>Heating</w:t>
            </w:r>
            <w:proofErr w:type="spellEnd"/>
            <w:r w:rsidR="00E063C9" w:rsidRPr="004C09CE">
              <w:rPr>
                <w:rFonts w:ascii="Arial Narrow" w:hAnsi="Arial Narrow"/>
              </w:rPr>
              <w:t xml:space="preserve">  1,42</w:t>
            </w:r>
          </w:p>
          <w:p w:rsidR="002F48A1" w:rsidRPr="004C09CE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4C09CE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037CDA">
      <w:pPr>
        <w:spacing w:after="0" w:line="240" w:lineRule="auto"/>
      </w:pPr>
    </w:p>
    <w:p w:rsidR="002F48A1" w:rsidRPr="00BC3505" w:rsidRDefault="002F48A1" w:rsidP="00037CDA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F92636" w:rsidRDefault="00F92636" w:rsidP="00F92636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F92636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971EE8">
    <w:pPr>
      <w:pStyle w:val="Pidipagina"/>
    </w:pPr>
    <w:r w:rsidRPr="00971EE8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1EE8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21303"/>
    <w:rsid w:val="00037CDA"/>
    <w:rsid w:val="001C1982"/>
    <w:rsid w:val="00227BFD"/>
    <w:rsid w:val="002F48A1"/>
    <w:rsid w:val="004030C6"/>
    <w:rsid w:val="004C09CE"/>
    <w:rsid w:val="004E0636"/>
    <w:rsid w:val="005456AE"/>
    <w:rsid w:val="0068316F"/>
    <w:rsid w:val="0077755B"/>
    <w:rsid w:val="00823109"/>
    <w:rsid w:val="00846C39"/>
    <w:rsid w:val="00971EE8"/>
    <w:rsid w:val="009938C7"/>
    <w:rsid w:val="00A02241"/>
    <w:rsid w:val="00C10CED"/>
    <w:rsid w:val="00C36501"/>
    <w:rsid w:val="00E063C9"/>
    <w:rsid w:val="00F239C7"/>
    <w:rsid w:val="00F92636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4</cp:revision>
  <dcterms:created xsi:type="dcterms:W3CDTF">2019-09-09T15:52:00Z</dcterms:created>
  <dcterms:modified xsi:type="dcterms:W3CDTF">2019-09-13T16:04:00Z</dcterms:modified>
</cp:coreProperties>
</file>