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FA743D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FA743D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740B84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9D02DC">
              <w:rPr>
                <w:rFonts w:ascii="Arial Narrow" w:hAnsi="Arial Narrow"/>
                <w:b/>
                <w:sz w:val="26"/>
                <w:szCs w:val="26"/>
              </w:rPr>
              <w:t>P140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740B84">
              <w:rPr>
                <w:rFonts w:ascii="Arial Narrow" w:hAnsi="Arial Narrow"/>
                <w:b/>
              </w:rPr>
              <w:t>Canalizzabile Media Prevalenza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Struttura in lamiera d’acciaio zincato rivestita di materiale termoacustico in fibra di vetro, equipaggiata di quattro staffe per il fissaggio; aspirazione sia dal basso (con o senza pannello decorativo opzionale di colore bianco) sia dal lato posteriore della macchina con integrato filtro a rete in resina sintetica a lunga durata con trattamento antimuffa, lavabile; la mandata è posta sul lato anteriore e l’aria è espulsa attraverso una canalizzazione fissa. Attacchi del refrigerante sul lato della macchina e collegamenti elettrici in posizione facilitata per le operazioni di installazione e manutenzione. Possibilità di diluzione con aria esterna in percentuale pari al 10-15% del volume nominale di aria circolante, tramite un’apertura di 125mm di diametro posta sul lato dell’unità.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point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), raccogliendo i dati provenienti dai termistori sulla temperatura dell’aria di ripresa, sulla temperatura della linea del liquido e sulla temperatura della linea del gas.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tangenziale tipo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Sirocco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con funzionamento silenzioso e assenza di vibrazioni, a due velocità, mosso da un motore elettrico monofase ad induzione direttamente accoppiato, dotato di protezione termica. Ottimizzazione del funzionamento del ventilatore impostando – tramite selettore a bordo macchina – la curva caratteristica più idonea alle perdite di carico nelle canalizzazioni dell’aria.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condensa dotata di protezione a fusibile con prevalenza fino a 625 mm.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Bulding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Management Systems) a protocollo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LONworks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® e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BACnet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740B84" w:rsidRDefault="00740B84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D02DC">
              <w:rPr>
                <w:sz w:val="20"/>
              </w:rPr>
              <w:t>14</w:t>
            </w:r>
            <w:r w:rsidR="00DB5DEA">
              <w:rPr>
                <w:sz w:val="20"/>
              </w:rPr>
              <w:t>,</w:t>
            </w:r>
            <w:r w:rsidR="009D02DC">
              <w:rPr>
                <w:sz w:val="20"/>
              </w:rPr>
              <w:t>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D02DC">
              <w:rPr>
                <w:sz w:val="20"/>
              </w:rPr>
              <w:t>16,0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</w:t>
            </w:r>
            <w:proofErr w:type="spellStart"/>
            <w:r>
              <w:rPr>
                <w:sz w:val="20"/>
              </w:rPr>
              <w:t>AxLxP</w:t>
            </w:r>
            <w:proofErr w:type="spellEnd"/>
            <w:r>
              <w:rPr>
                <w:sz w:val="20"/>
              </w:rPr>
              <w:t>)</w:t>
            </w:r>
            <w:r w:rsidR="00652F9C">
              <w:rPr>
                <w:sz w:val="20"/>
              </w:rPr>
              <w:tab/>
            </w:r>
            <w:r w:rsidR="00652F9C">
              <w:rPr>
                <w:sz w:val="20"/>
              </w:rPr>
              <w:tab/>
            </w:r>
            <w:r w:rsidR="00652F9C">
              <w:rPr>
                <w:sz w:val="20"/>
              </w:rPr>
              <w:tab/>
              <w:t>300</w:t>
            </w:r>
            <w:r w:rsidR="00321223">
              <w:rPr>
                <w:sz w:val="20"/>
              </w:rPr>
              <w:t>x</w:t>
            </w:r>
            <w:r w:rsidR="00DB5DEA">
              <w:rPr>
                <w:sz w:val="20"/>
              </w:rPr>
              <w:t>1.4</w:t>
            </w:r>
            <w:r w:rsidR="009E6996">
              <w:rPr>
                <w:sz w:val="20"/>
              </w:rPr>
              <w:t>0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652F9C">
              <w:rPr>
                <w:sz w:val="20"/>
              </w:rPr>
              <w:t>7</w:t>
            </w:r>
            <w:r w:rsidR="00740B84">
              <w:rPr>
                <w:sz w:val="20"/>
              </w:rPr>
              <w:t>0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D02DC">
              <w:rPr>
                <w:sz w:val="20"/>
              </w:rPr>
              <w:t>2</w:t>
            </w:r>
            <w:r w:rsidR="00DB5DEA">
              <w:rPr>
                <w:sz w:val="20"/>
              </w:rPr>
              <w:t>.</w:t>
            </w:r>
            <w:r w:rsidR="009D02DC">
              <w:rPr>
                <w:sz w:val="20"/>
              </w:rPr>
              <w:t>04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DB5DEA">
              <w:rPr>
                <w:sz w:val="20"/>
              </w:rPr>
              <w:t>2.</w:t>
            </w:r>
            <w:r w:rsidR="009D02DC">
              <w:rPr>
                <w:sz w:val="20"/>
              </w:rPr>
              <w:t>34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B5DEA">
              <w:rPr>
                <w:sz w:val="20"/>
              </w:rPr>
              <w:t>4</w:t>
            </w:r>
            <w:r w:rsidR="00640D37">
              <w:rPr>
                <w:sz w:val="20"/>
              </w:rPr>
              <w:t>6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640D37">
              <w:rPr>
                <w:sz w:val="20"/>
              </w:rPr>
              <w:t>iametro Tubazioni</w:t>
            </w:r>
            <w:r w:rsidR="00640D37">
              <w:rPr>
                <w:sz w:val="20"/>
              </w:rPr>
              <w:tab/>
            </w:r>
            <w:r w:rsidR="00640D37">
              <w:rPr>
                <w:sz w:val="20"/>
              </w:rPr>
              <w:tab/>
            </w:r>
            <w:r w:rsidR="00640D37">
              <w:rPr>
                <w:sz w:val="20"/>
              </w:rPr>
              <w:tab/>
              <w:t>Liquido: 9,5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40D37">
              <w:rPr>
                <w:sz w:val="20"/>
              </w:rPr>
              <w:t>Gas: 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A0ACB"/>
    <w:rsid w:val="003E00CC"/>
    <w:rsid w:val="00412A6C"/>
    <w:rsid w:val="00416031"/>
    <w:rsid w:val="004559D7"/>
    <w:rsid w:val="00494F28"/>
    <w:rsid w:val="005A1CBA"/>
    <w:rsid w:val="005A6B1A"/>
    <w:rsid w:val="005C1CFB"/>
    <w:rsid w:val="005E7E60"/>
    <w:rsid w:val="00634752"/>
    <w:rsid w:val="00640D37"/>
    <w:rsid w:val="00652F9C"/>
    <w:rsid w:val="006B26B9"/>
    <w:rsid w:val="006E56AC"/>
    <w:rsid w:val="00740B84"/>
    <w:rsid w:val="007736CC"/>
    <w:rsid w:val="007816DE"/>
    <w:rsid w:val="00782A4F"/>
    <w:rsid w:val="007B58C5"/>
    <w:rsid w:val="008C004C"/>
    <w:rsid w:val="009D02DC"/>
    <w:rsid w:val="009E6996"/>
    <w:rsid w:val="00A04B2B"/>
    <w:rsid w:val="00B04883"/>
    <w:rsid w:val="00BB19A3"/>
    <w:rsid w:val="00C05770"/>
    <w:rsid w:val="00C25DA9"/>
    <w:rsid w:val="00D94A5E"/>
    <w:rsid w:val="00DB5DEA"/>
    <w:rsid w:val="00F66F18"/>
    <w:rsid w:val="00F757F5"/>
    <w:rsid w:val="00F8557B"/>
    <w:rsid w:val="00F9306D"/>
    <w:rsid w:val="00FA743D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E5A48-ED7D-4823-BD63-C103A4CE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2016-02-03T08:41:00Z</dcterms:created>
  <dcterms:modified xsi:type="dcterms:W3CDTF">2016-03-15T11:43:00Z</dcterms:modified>
</cp:coreProperties>
</file>